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20449C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570AD7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 </w:t>
            </w:r>
            <w:r w:rsidR="003F75A5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18</w:t>
            </w:r>
            <w:r w:rsidR="0002450E">
              <w:rPr>
                <w:rFonts w:ascii="Arial" w:hAnsi="Arial" w:cs="Arial"/>
                <w:lang w:val="en-US"/>
              </w:rPr>
              <w:t xml:space="preserve">  </w:t>
            </w:r>
            <w:r w:rsidR="0002450E">
              <w:rPr>
                <w:rFonts w:ascii="Arial" w:hAnsi="Arial" w:cs="Arial"/>
                <w:lang w:val="mk-MK"/>
              </w:rPr>
              <w:t xml:space="preserve"> ноември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 xml:space="preserve">2009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5F4DDB" w:rsidRDefault="005F4DDB">
      <w:pPr>
        <w:rPr>
          <w:rFonts w:asciiTheme="minorHAnsi" w:hAnsiTheme="minorHAnsi"/>
          <w:b/>
          <w:bCs/>
          <w:lang w:val="en-US"/>
        </w:rPr>
      </w:pPr>
    </w:p>
    <w:p w:rsidR="00570AD7" w:rsidRPr="00570AD7" w:rsidRDefault="00570AD7">
      <w:pPr>
        <w:rPr>
          <w:rFonts w:asciiTheme="minorHAnsi" w:hAnsiTheme="minorHAnsi"/>
          <w:b/>
          <w:bCs/>
          <w:lang w:val="en-US"/>
        </w:rPr>
      </w:pPr>
    </w:p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F4DDB" w:rsidRDefault="005F4DDB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DC0645" w:rsidRDefault="00DC0645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DC0645" w:rsidRDefault="00DC0645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  <w:p w:rsidR="00570AD7" w:rsidRPr="00570AD7" w:rsidRDefault="00570AD7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386E78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386E78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386E78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02450E">
        <w:rPr>
          <w:rFonts w:ascii="Arial" w:hAnsi="Arial" w:cs="Arial"/>
          <w:lang w:val="mk-MK"/>
        </w:rPr>
        <w:t>Осмата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en-US"/>
        </w:rPr>
        <w:t>19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2450E">
        <w:rPr>
          <w:rFonts w:ascii="Arial" w:hAnsi="Arial" w:cs="Arial"/>
          <w:b/>
          <w:bCs/>
          <w:lang w:val="mk-MK"/>
        </w:rPr>
        <w:t xml:space="preserve">ноември </w:t>
      </w:r>
    </w:p>
    <w:p w:rsidR="00DC0645" w:rsidRPr="009879FC" w:rsidRDefault="0020449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(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9879FC">
        <w:rPr>
          <w:rFonts w:ascii="Arial" w:hAnsi="Arial" w:cs="Arial"/>
          <w:b/>
          <w:bCs/>
          <w:lang w:val="mk-MK"/>
        </w:rPr>
        <w:t xml:space="preserve">четврток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) 2009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>
        <w:rPr>
          <w:rFonts w:ascii="Arial" w:hAnsi="Arial" w:cs="Arial"/>
          <w:b/>
          <w:bCs/>
          <w:lang w:val="mk-MK"/>
        </w:rPr>
        <w:t xml:space="preserve"> </w:t>
      </w:r>
      <w:r w:rsidR="009879FC">
        <w:rPr>
          <w:rFonts w:ascii="Arial" w:hAnsi="Arial" w:cs="Arial"/>
          <w:b/>
          <w:bCs/>
          <w:lang w:val="mk-MK"/>
        </w:rPr>
        <w:t>11</w:t>
      </w:r>
      <w:r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9879FC">
        <w:rPr>
          <w:rFonts w:ascii="Arial" w:hAnsi="Arial" w:cs="Arial"/>
          <w:b/>
          <w:bCs/>
          <w:lang w:val="mk-MK"/>
        </w:rPr>
        <w:t>на Влада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6448D2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DC0645" w:rsidRPr="0020449C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Default="00F04546" w:rsidP="0002450E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</w:t>
      </w:r>
      <w:r w:rsidR="00030E3B">
        <w:rPr>
          <w:rFonts w:ascii="Arial" w:hAnsi="Arial" w:cs="Arial"/>
          <w:iCs w:val="0"/>
          <w:sz w:val="20"/>
          <w:lang w:val="mk-MK"/>
        </w:rPr>
        <w:t xml:space="preserve">   </w:t>
      </w:r>
      <w:r w:rsidR="0002450E">
        <w:rPr>
          <w:rFonts w:ascii="Arial" w:hAnsi="Arial" w:cs="Arial"/>
          <w:iCs w:val="0"/>
          <w:sz w:val="20"/>
          <w:lang w:val="mk-MK"/>
        </w:rPr>
        <w:t xml:space="preserve">   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02450E">
        <w:rPr>
          <w:rFonts w:ascii="Arial" w:hAnsi="Arial" w:cs="Arial"/>
          <w:iCs w:val="0"/>
          <w:sz w:val="20"/>
          <w:lang w:val="mk-MK"/>
        </w:rPr>
        <w:t>Седмата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       </w:t>
      </w:r>
    </w:p>
    <w:p w:rsidR="00FB182B" w:rsidRPr="00F04546" w:rsidRDefault="00FB182B" w:rsidP="0002450E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Pr="00924DB5">
        <w:rPr>
          <w:rFonts w:ascii="Arial" w:hAnsi="Arial" w:cs="Arial"/>
          <w:iCs w:val="0"/>
          <w:sz w:val="20"/>
          <w:lang w:val="mk-MK"/>
        </w:rPr>
        <w:t>совет</w:t>
      </w:r>
    </w:p>
    <w:p w:rsidR="00DC0645" w:rsidRDefault="0020449C">
      <w:pPr>
        <w:pStyle w:val="BodyText"/>
        <w:rPr>
          <w:rFonts w:asciiTheme="minorHAnsi" w:hAnsiTheme="minorHAnsi"/>
          <w:b/>
          <w:bCs/>
          <w:lang w:val="mk-MK"/>
        </w:rPr>
      </w:pPr>
      <w:r>
        <w:rPr>
          <w:i/>
          <w:iCs/>
          <w:sz w:val="20"/>
          <w:lang w:val="mk-MK"/>
        </w:rPr>
        <w:tab/>
      </w:r>
      <w:r w:rsidRPr="0020449C">
        <w:rPr>
          <w:b/>
          <w:bCs/>
          <w:lang w:val="mk-MK"/>
        </w:rPr>
        <w:t xml:space="preserve"> </w:t>
      </w:r>
    </w:p>
    <w:p w:rsidR="00DC0645" w:rsidRDefault="00DC0645">
      <w:pPr>
        <w:pStyle w:val="BodyText"/>
        <w:rPr>
          <w:rFonts w:asciiTheme="minorHAnsi" w:hAnsiTheme="minorHAnsi"/>
          <w:b/>
          <w:bCs/>
          <w:lang w:val="mk-MK"/>
        </w:rPr>
      </w:pPr>
    </w:p>
    <w:p w:rsidR="009879FC" w:rsidRPr="0002450E" w:rsidRDefault="009879FC" w:rsidP="009879FC">
      <w:pPr>
        <w:pStyle w:val="BodyTextIndent"/>
        <w:ind w:left="0" w:firstLine="0"/>
        <w:jc w:val="both"/>
        <w:rPr>
          <w:rFonts w:ascii="Arial" w:hAnsi="Arial" w:cs="Arial"/>
          <w:bCs/>
          <w:i w:val="0"/>
          <w:iCs w:val="0"/>
          <w:sz w:val="24"/>
        </w:rPr>
      </w:pPr>
      <w:r>
        <w:rPr>
          <w:rFonts w:ascii="Arial" w:hAnsi="Arial" w:cs="Arial"/>
          <w:bCs/>
          <w:i w:val="0"/>
          <w:iCs w:val="0"/>
          <w:sz w:val="24"/>
          <w:lang w:val="mk-MK"/>
        </w:rPr>
        <w:t xml:space="preserve"> 1.  </w:t>
      </w:r>
      <w:r w:rsidRPr="0002450E">
        <w:rPr>
          <w:rFonts w:ascii="Arial" w:hAnsi="Arial" w:cs="Arial"/>
          <w:bCs/>
          <w:i w:val="0"/>
          <w:iCs w:val="0"/>
          <w:sz w:val="24"/>
        </w:rPr>
        <w:t>Предлог на Буџет на Република Македонија за 20</w:t>
      </w:r>
      <w:r>
        <w:rPr>
          <w:rFonts w:ascii="Arial" w:hAnsi="Arial" w:cs="Arial"/>
          <w:bCs/>
          <w:i w:val="0"/>
          <w:iCs w:val="0"/>
          <w:sz w:val="24"/>
          <w:lang w:val="mk-MK"/>
        </w:rPr>
        <w:t>10</w:t>
      </w:r>
      <w:r>
        <w:rPr>
          <w:rFonts w:ascii="Arial" w:hAnsi="Arial" w:cs="Arial"/>
          <w:bCs/>
          <w:i w:val="0"/>
          <w:iCs w:val="0"/>
          <w:sz w:val="24"/>
        </w:rPr>
        <w:t xml:space="preserve"> година – раздел</w:t>
      </w:r>
      <w:r>
        <w:rPr>
          <w:rFonts w:ascii="Arial" w:hAnsi="Arial" w:cs="Arial"/>
          <w:bCs/>
          <w:i w:val="0"/>
          <w:iCs w:val="0"/>
          <w:sz w:val="24"/>
          <w:lang w:val="mk-MK"/>
        </w:rPr>
        <w:t xml:space="preserve"> </w:t>
      </w:r>
      <w:r w:rsidRPr="0002450E">
        <w:rPr>
          <w:rFonts w:ascii="Arial" w:hAnsi="Arial" w:cs="Arial"/>
          <w:bCs/>
          <w:i w:val="0"/>
          <w:iCs w:val="0"/>
          <w:sz w:val="24"/>
        </w:rPr>
        <w:t>02001 Собрание на Република Македонија;</w:t>
      </w:r>
    </w:p>
    <w:p w:rsidR="009879FC" w:rsidRPr="005168E9" w:rsidRDefault="009879FC">
      <w:pPr>
        <w:pStyle w:val="BodyText"/>
        <w:rPr>
          <w:rFonts w:asciiTheme="minorHAnsi" w:hAnsiTheme="minorHAnsi"/>
          <w:b/>
          <w:bCs/>
          <w:lang w:val="en-US"/>
        </w:rPr>
      </w:pPr>
    </w:p>
    <w:p w:rsidR="009879FC" w:rsidRPr="00BC4546" w:rsidRDefault="009879FC" w:rsidP="009879FC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2. </w:t>
      </w:r>
      <w:r>
        <w:rPr>
          <w:rFonts w:ascii="Arial" w:hAnsi="Arial" w:cs="Arial"/>
        </w:rPr>
        <w:t xml:space="preserve">Предлог </w:t>
      </w:r>
      <w:r w:rsidR="00BC4546">
        <w:rPr>
          <w:rFonts w:ascii="Arial" w:hAnsi="Arial" w:cs="Arial"/>
          <w:lang w:val="mk-MK"/>
        </w:rPr>
        <w:t>на</w:t>
      </w:r>
      <w:r>
        <w:rPr>
          <w:rFonts w:ascii="Arial" w:hAnsi="Arial" w:cs="Arial"/>
        </w:rPr>
        <w:t xml:space="preserve"> правилник</w:t>
      </w:r>
      <w:r w:rsidRPr="00625959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Pr="00625959">
        <w:rPr>
          <w:rFonts w:ascii="Arial" w:hAnsi="Arial" w:cs="Arial"/>
        </w:rPr>
        <w:t xml:space="preserve">за начинот на располагање и набавување на </w:t>
      </w:r>
      <w:r>
        <w:rPr>
          <w:rFonts w:ascii="Arial" w:hAnsi="Arial" w:cs="Arial"/>
          <w:lang w:val="mk-MK"/>
        </w:rPr>
        <w:t xml:space="preserve">   </w:t>
      </w:r>
      <w:r w:rsidRPr="00625959">
        <w:rPr>
          <w:rFonts w:ascii="Arial" w:hAnsi="Arial" w:cs="Arial"/>
        </w:rPr>
        <w:t xml:space="preserve">недвижните и движните ствари, како и евидентирањето и попишувањето на </w:t>
      </w:r>
      <w:r>
        <w:rPr>
          <w:rFonts w:ascii="Arial" w:hAnsi="Arial" w:cs="Arial"/>
          <w:lang w:val="mk-MK"/>
        </w:rPr>
        <w:t xml:space="preserve"> </w:t>
      </w:r>
      <w:r w:rsidR="00BC4546">
        <w:rPr>
          <w:rFonts w:ascii="Arial" w:hAnsi="Arial" w:cs="Arial"/>
        </w:rPr>
        <w:t>имотот</w:t>
      </w:r>
      <w:r w:rsidR="00BC4546">
        <w:rPr>
          <w:rFonts w:ascii="Arial" w:hAnsi="Arial" w:cs="Arial"/>
          <w:lang w:val="mk-MK"/>
        </w:rPr>
        <w:t xml:space="preserve"> на Собранието на Република Македонија.</w:t>
      </w:r>
    </w:p>
    <w:p w:rsidR="003F75A5" w:rsidRDefault="003F75A5" w:rsidP="009879FC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</w:p>
    <w:p w:rsidR="003F75A5" w:rsidRPr="003F75A5" w:rsidRDefault="003F75A5" w:rsidP="009879FC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3.   Разно</w:t>
      </w:r>
    </w:p>
    <w:p w:rsidR="0002450E" w:rsidRDefault="0002450E" w:rsidP="0002450E">
      <w:pPr>
        <w:pStyle w:val="BodyTextIndent"/>
        <w:ind w:left="1035" w:firstLine="0"/>
        <w:jc w:val="both"/>
        <w:rPr>
          <w:rFonts w:ascii="Arial" w:hAnsi="Arial" w:cs="Arial"/>
          <w:i w:val="0"/>
          <w:sz w:val="24"/>
          <w:lang w:val="mk-MK"/>
        </w:rPr>
      </w:pPr>
    </w:p>
    <w:p w:rsidR="00DC0645" w:rsidRPr="0002450E" w:rsidRDefault="00DC0645" w:rsidP="0002450E">
      <w:pPr>
        <w:pStyle w:val="BodyTextIndent"/>
        <w:ind w:left="1035" w:firstLine="0"/>
        <w:jc w:val="both"/>
        <w:rPr>
          <w:rFonts w:ascii="Arial" w:hAnsi="Arial" w:cs="Arial"/>
          <w:i w:val="0"/>
          <w:sz w:val="24"/>
          <w:lang w:val="mk-MK"/>
        </w:rPr>
      </w:pPr>
    </w:p>
    <w:p w:rsidR="00F04546" w:rsidRPr="00F04546" w:rsidRDefault="003F75A5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02450E">
        <w:rPr>
          <w:rFonts w:ascii="Arial" w:hAnsi="Arial" w:cs="Arial"/>
          <w:lang w:val="mk-MK"/>
        </w:rPr>
        <w:t>З</w:t>
      </w:r>
      <w:r w:rsidR="0002450E" w:rsidRPr="00F04546">
        <w:rPr>
          <w:rFonts w:ascii="Arial" w:hAnsi="Arial" w:cs="Arial"/>
        </w:rPr>
        <w:t xml:space="preserve">аписникот од </w:t>
      </w:r>
      <w:r w:rsidR="0002450E">
        <w:rPr>
          <w:rFonts w:ascii="Arial" w:hAnsi="Arial" w:cs="Arial"/>
          <w:lang w:val="mk-MK"/>
        </w:rPr>
        <w:t xml:space="preserve">Седмата </w:t>
      </w:r>
      <w:r w:rsidR="0002450E" w:rsidRPr="00F04546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 xml:space="preserve">седница на Буџетскиот совет одржана на </w:t>
      </w:r>
      <w:r w:rsidR="0002450E">
        <w:rPr>
          <w:rFonts w:ascii="Arial" w:hAnsi="Arial" w:cs="Arial"/>
          <w:lang w:val="mk-MK"/>
        </w:rPr>
        <w:t xml:space="preserve">16 октомври </w:t>
      </w:r>
      <w:r w:rsidR="0002450E" w:rsidRPr="00F04546">
        <w:rPr>
          <w:rFonts w:ascii="Arial" w:hAnsi="Arial" w:cs="Arial"/>
        </w:rPr>
        <w:t>200</w:t>
      </w:r>
      <w:r w:rsidR="0002450E" w:rsidRPr="00F04546">
        <w:rPr>
          <w:rFonts w:ascii="Arial" w:hAnsi="Arial" w:cs="Arial"/>
          <w:lang w:val="mk-MK"/>
        </w:rPr>
        <w:t>9</w:t>
      </w:r>
      <w:r w:rsidR="0002450E" w:rsidRPr="00F04546">
        <w:rPr>
          <w:rFonts w:ascii="Arial" w:hAnsi="Arial" w:cs="Arial"/>
        </w:rPr>
        <w:t xml:space="preserve"> година</w:t>
      </w:r>
      <w:r w:rsidR="0002450E" w:rsidRPr="00F0454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и </w:t>
      </w:r>
      <w:r>
        <w:rPr>
          <w:rFonts w:ascii="Arial" w:hAnsi="Arial" w:cs="Arial"/>
        </w:rPr>
        <w:t>Предлог  правилник</w:t>
      </w:r>
      <w:r>
        <w:rPr>
          <w:rFonts w:ascii="Arial" w:hAnsi="Arial" w:cs="Arial"/>
          <w:lang w:val="mk-MK"/>
        </w:rPr>
        <w:t>от</w:t>
      </w:r>
      <w:r w:rsidRPr="00625959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Pr="00625959">
        <w:rPr>
          <w:rFonts w:ascii="Arial" w:hAnsi="Arial" w:cs="Arial"/>
        </w:rPr>
        <w:t xml:space="preserve">за начинот на располагање </w:t>
      </w:r>
      <w:r w:rsidRPr="00625959">
        <w:rPr>
          <w:rFonts w:ascii="Arial" w:hAnsi="Arial" w:cs="Arial"/>
        </w:rPr>
        <w:lastRenderedPageBreak/>
        <w:t>и набавување на недвижните и движните ствари, како и евиденти</w:t>
      </w:r>
      <w:r>
        <w:rPr>
          <w:rFonts w:ascii="Arial" w:hAnsi="Arial" w:cs="Arial"/>
        </w:rPr>
        <w:t>рањето и попишувањето на имотот</w:t>
      </w:r>
      <w:r w:rsidR="00BC4546">
        <w:rPr>
          <w:rFonts w:ascii="Arial" w:hAnsi="Arial" w:cs="Arial"/>
          <w:lang w:val="mk-MK"/>
        </w:rPr>
        <w:t xml:space="preserve"> на Собранието на Република Македонија</w:t>
      </w:r>
      <w:r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>и се доставува</w:t>
      </w:r>
      <w:r>
        <w:rPr>
          <w:rFonts w:ascii="Arial" w:hAnsi="Arial" w:cs="Arial"/>
          <w:lang w:val="mk-MK"/>
        </w:rPr>
        <w:t>ат</w:t>
      </w:r>
      <w:r w:rsidR="0002450E" w:rsidRPr="00F04546">
        <w:rPr>
          <w:rFonts w:ascii="Arial" w:hAnsi="Arial" w:cs="Arial"/>
        </w:rPr>
        <w:t xml:space="preserve"> </w:t>
      </w:r>
      <w:r w:rsidR="00BC4546">
        <w:rPr>
          <w:rFonts w:ascii="Arial" w:hAnsi="Arial" w:cs="Arial"/>
          <w:lang w:val="mk-MK"/>
        </w:rPr>
        <w:t>во прилог на поканата.</w:t>
      </w:r>
      <w:r>
        <w:rPr>
          <w:rFonts w:ascii="Arial" w:hAnsi="Arial" w:cs="Arial"/>
          <w:lang w:val="mk-MK"/>
        </w:rPr>
        <w:t xml:space="preserve"> </w:t>
      </w:r>
      <w:r w:rsidR="00515A34">
        <w:rPr>
          <w:rFonts w:ascii="Arial" w:hAnsi="Arial" w:cs="Arial"/>
          <w:lang w:val="mk-MK"/>
        </w:rPr>
        <w:t xml:space="preserve">Материјалот по </w:t>
      </w:r>
      <w:r w:rsidR="0002450E">
        <w:rPr>
          <w:rFonts w:ascii="Arial" w:hAnsi="Arial" w:cs="Arial"/>
          <w:lang w:val="mk-MK"/>
        </w:rPr>
        <w:t xml:space="preserve"> </w:t>
      </w:r>
      <w:r w:rsidR="00745AC6">
        <w:rPr>
          <w:rFonts w:ascii="Arial" w:hAnsi="Arial" w:cs="Arial"/>
          <w:lang w:val="mk-MK"/>
        </w:rPr>
        <w:t>првата</w:t>
      </w:r>
      <w:r w:rsidR="0002450E">
        <w:rPr>
          <w:rFonts w:ascii="Arial" w:hAnsi="Arial" w:cs="Arial"/>
          <w:lang w:val="mk-MK"/>
        </w:rPr>
        <w:t xml:space="preserve"> </w:t>
      </w:r>
      <w:r w:rsidR="00515A34">
        <w:rPr>
          <w:rFonts w:ascii="Arial" w:hAnsi="Arial" w:cs="Arial"/>
          <w:lang w:val="mk-MK"/>
        </w:rPr>
        <w:t xml:space="preserve">точка од предлогот на дневниот ред </w:t>
      </w:r>
      <w:r w:rsidR="006448D2">
        <w:rPr>
          <w:rFonts w:ascii="Arial" w:hAnsi="Arial" w:cs="Arial"/>
          <w:lang w:val="mk-MK"/>
        </w:rPr>
        <w:t xml:space="preserve">Ви е доставен </w:t>
      </w:r>
      <w:r w:rsidR="00F6065C">
        <w:rPr>
          <w:rFonts w:ascii="Arial" w:hAnsi="Arial" w:cs="Arial"/>
          <w:lang w:val="mk-MK"/>
        </w:rPr>
        <w:t>во електронска форма.</w:t>
      </w: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DC0645" w:rsidRDefault="00DC0645">
      <w:pPr>
        <w:pStyle w:val="BodyText"/>
        <w:ind w:firstLine="360"/>
        <w:rPr>
          <w:rFonts w:ascii="Arial" w:hAnsi="Arial" w:cs="Arial"/>
          <w:lang w:val="mk-MK"/>
        </w:rPr>
      </w:pPr>
    </w:p>
    <w:p w:rsidR="00DC0645" w:rsidRPr="00F04546" w:rsidRDefault="00DC0645">
      <w:pPr>
        <w:pStyle w:val="BodyText"/>
        <w:ind w:firstLine="360"/>
        <w:rPr>
          <w:rFonts w:ascii="Arial" w:hAnsi="Arial" w:cs="Arial"/>
          <w:lang w:val="mk-MK"/>
        </w:rPr>
      </w:pPr>
    </w:p>
    <w:p w:rsidR="00FB182B" w:rsidRPr="0020449C" w:rsidRDefault="00FB182B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02450E" w:rsidRDefault="0002450E" w:rsidP="00F04546">
      <w:pPr>
        <w:rPr>
          <w:rFonts w:ascii="Arial" w:hAnsi="Arial" w:cs="Arial"/>
          <w:sz w:val="18"/>
          <w:szCs w:val="18"/>
          <w:lang w:val="mk-MK"/>
        </w:rPr>
      </w:pPr>
    </w:p>
    <w:p w:rsidR="0002450E" w:rsidRDefault="0002450E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02450E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>
        <w:rPr>
          <w:rFonts w:ascii="Arial" w:hAnsi="Arial" w:cs="Arial"/>
          <w:sz w:val="18"/>
          <w:szCs w:val="18"/>
          <w:lang w:val="mk-MK"/>
        </w:rPr>
        <w:t>леновите на Буџетскиот совет на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0E069E"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Pr="00F04546" w:rsidRDefault="00DC0645" w:rsidP="00DC0645">
      <w:pPr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02450E" w:rsidRPr="00F04546" w:rsidRDefault="00DC0645" w:rsidP="00DC0645">
      <w:pPr>
        <w:tabs>
          <w:tab w:val="left" w:pos="180"/>
          <w:tab w:val="left" w:pos="6285"/>
        </w:tabs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  <w:r w:rsidR="0002450E">
        <w:rPr>
          <w:rFonts w:ascii="Arial" w:hAnsi="Arial" w:cs="Arial"/>
          <w:sz w:val="18"/>
          <w:szCs w:val="18"/>
          <w:lang w:val="mk-MK"/>
        </w:rPr>
        <w:t>-  Министерот за финансии г. Зоран Ставрески</w:t>
      </w:r>
    </w:p>
    <w:p w:rsidR="00F04546" w:rsidRDefault="0002450E" w:rsidP="00DC0645">
      <w:pPr>
        <w:tabs>
          <w:tab w:val="left" w:pos="180"/>
          <w:tab w:val="left" w:pos="6285"/>
        </w:tabs>
        <w:ind w:left="-72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  <w:r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>Министерство за финансии</w:t>
      </w:r>
    </w:p>
    <w:p w:rsidR="00F04546" w:rsidRPr="00F04546" w:rsidRDefault="00F04546" w:rsidP="00F04546">
      <w:pPr>
        <w:tabs>
          <w:tab w:val="left" w:pos="6285"/>
        </w:tabs>
        <w:rPr>
          <w:sz w:val="18"/>
          <w:szCs w:val="18"/>
          <w:lang w:val="mk-MK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74" w:rsidRDefault="002D4D74" w:rsidP="00924DB5">
      <w:r>
        <w:separator/>
      </w:r>
    </w:p>
  </w:endnote>
  <w:endnote w:type="continuationSeparator" w:id="0">
    <w:p w:rsidR="002D4D74" w:rsidRDefault="002D4D74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74" w:rsidRDefault="002D4D74" w:rsidP="00924DB5">
      <w:r>
        <w:separator/>
      </w:r>
    </w:p>
  </w:footnote>
  <w:footnote w:type="continuationSeparator" w:id="0">
    <w:p w:rsidR="002D4D74" w:rsidRDefault="002D4D74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2450E"/>
    <w:rsid w:val="00030E3B"/>
    <w:rsid w:val="0004747C"/>
    <w:rsid w:val="0008636D"/>
    <w:rsid w:val="00093E54"/>
    <w:rsid w:val="000D3901"/>
    <w:rsid w:val="000E069E"/>
    <w:rsid w:val="00167000"/>
    <w:rsid w:val="00193920"/>
    <w:rsid w:val="001A168E"/>
    <w:rsid w:val="0020449C"/>
    <w:rsid w:val="00232F0B"/>
    <w:rsid w:val="00232FC2"/>
    <w:rsid w:val="00257DDE"/>
    <w:rsid w:val="00272C75"/>
    <w:rsid w:val="002A409F"/>
    <w:rsid w:val="002C0011"/>
    <w:rsid w:val="002D4D74"/>
    <w:rsid w:val="002E6415"/>
    <w:rsid w:val="00386E78"/>
    <w:rsid w:val="003D203F"/>
    <w:rsid w:val="003F75A5"/>
    <w:rsid w:val="00401938"/>
    <w:rsid w:val="00480077"/>
    <w:rsid w:val="004E4DF7"/>
    <w:rsid w:val="00500041"/>
    <w:rsid w:val="00515A34"/>
    <w:rsid w:val="005168E9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36509"/>
    <w:rsid w:val="006448D2"/>
    <w:rsid w:val="00745AC6"/>
    <w:rsid w:val="007840E9"/>
    <w:rsid w:val="007E630F"/>
    <w:rsid w:val="00880443"/>
    <w:rsid w:val="00924DB5"/>
    <w:rsid w:val="00976494"/>
    <w:rsid w:val="009879FC"/>
    <w:rsid w:val="00B92DF1"/>
    <w:rsid w:val="00BA564C"/>
    <w:rsid w:val="00BC3D48"/>
    <w:rsid w:val="00BC4546"/>
    <w:rsid w:val="00BE1D1C"/>
    <w:rsid w:val="00C66866"/>
    <w:rsid w:val="00DC0645"/>
    <w:rsid w:val="00E82B2C"/>
    <w:rsid w:val="00E94F2A"/>
    <w:rsid w:val="00F04546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7FFD-E37F-42C3-AB6B-42CA2CC0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10</cp:revision>
  <cp:lastPrinted>2009-10-14T08:12:00Z</cp:lastPrinted>
  <dcterms:created xsi:type="dcterms:W3CDTF">2009-11-12T13:13:00Z</dcterms:created>
  <dcterms:modified xsi:type="dcterms:W3CDTF">2009-11-18T08:40:00Z</dcterms:modified>
</cp:coreProperties>
</file>